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5186"/>
        <w:gridCol w:w="4169"/>
      </w:tblGrid>
      <w:tr w:rsidR="002C3744" w:rsidRPr="004D69DB" w14:paraId="7507A6AA" w14:textId="77777777" w:rsidTr="002C3744">
        <w:tc>
          <w:tcPr>
            <w:tcW w:w="5186" w:type="dxa"/>
          </w:tcPr>
          <w:p w14:paraId="30912EC3" w14:textId="77777777" w:rsidR="002C3744" w:rsidRPr="007266ED" w:rsidRDefault="002C3744" w:rsidP="007B0B54">
            <w:pPr>
              <w:ind w:left="-105"/>
              <w:rPr>
                <w:rFonts w:ascii="Tahoma" w:hAnsi="Tahoma" w:cs="Tahoma"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7266ED">
              <w:rPr>
                <w:rFonts w:ascii="Tahoma" w:hAnsi="Tahoma" w:cs="Tahoma"/>
                <w:sz w:val="16"/>
                <w:szCs w:val="16"/>
              </w:rPr>
              <w:t>354000, г.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>Сочи, а/я 361, 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Островского, 23</w:t>
            </w:r>
          </w:p>
          <w:p w14:paraId="4CBBAADB" w14:textId="3E46B9E8" w:rsidR="002C3744" w:rsidRPr="007266ED" w:rsidRDefault="002C3744" w:rsidP="007B0B54">
            <w:pPr>
              <w:ind w:left="-105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тел.</w:t>
            </w:r>
            <w:r w:rsidR="00637BC9">
              <w:rPr>
                <w:rFonts w:ascii="Tahoma" w:hAnsi="Tahoma" w:cs="Tahoma"/>
                <w:sz w:val="16"/>
                <w:szCs w:val="16"/>
              </w:rPr>
              <w:t xml:space="preserve"> 8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 (862) </w:t>
            </w:r>
            <w:r>
              <w:rPr>
                <w:rFonts w:ascii="Tahoma" w:hAnsi="Tahoma" w:cs="Tahoma"/>
                <w:sz w:val="16"/>
                <w:szCs w:val="16"/>
              </w:rPr>
              <w:t>555 27 15</w:t>
            </w:r>
          </w:p>
          <w:p w14:paraId="5696805A" w14:textId="77777777" w:rsidR="002C3744" w:rsidRPr="007266ED" w:rsidRDefault="001E7B75" w:rsidP="007B0B54">
            <w:pPr>
              <w:ind w:left="-105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="002C3744" w:rsidRPr="00EB5334">
                <w:rPr>
                  <w:rStyle w:val="a8"/>
                  <w:rFonts w:ascii="Tahoma" w:hAnsi="Tahoma" w:cs="Tahoma"/>
                  <w:sz w:val="16"/>
                  <w:szCs w:val="16"/>
                </w:rPr>
                <w:t>anna@rivsochi.ru</w:t>
              </w:r>
            </w:hyperlink>
            <w:r w:rsidR="002C3744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C3744"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6" w:history="1">
              <w:r w:rsidR="002C3744" w:rsidRPr="00D25039">
                <w:rPr>
                  <w:rStyle w:val="a8"/>
                  <w:rFonts w:ascii="Tahoma" w:hAnsi="Tahoma" w:cs="Tahoma"/>
                  <w:sz w:val="16"/>
                  <w:szCs w:val="16"/>
                </w:rPr>
                <w:t>www.riviera-</w:t>
              </w:r>
              <w:r w:rsidR="002C3744" w:rsidRPr="00D25039">
                <w:rPr>
                  <w:rStyle w:val="a8"/>
                  <w:rFonts w:ascii="Tahoma" w:hAnsi="Tahoma" w:cs="Tahoma"/>
                  <w:sz w:val="16"/>
                  <w:szCs w:val="16"/>
                  <w:lang w:val="en-US"/>
                </w:rPr>
                <w:t>tour</w:t>
              </w:r>
              <w:r w:rsidR="002C3744" w:rsidRPr="00D25039">
                <w:rPr>
                  <w:rStyle w:val="a8"/>
                  <w:rFonts w:ascii="Tahoma" w:hAnsi="Tahoma" w:cs="Tahoma"/>
                  <w:sz w:val="16"/>
                  <w:szCs w:val="16"/>
                </w:rPr>
                <w:t>.</w:t>
              </w:r>
              <w:proofErr w:type="spellStart"/>
              <w:r w:rsidR="002C3744" w:rsidRPr="00D25039">
                <w:rPr>
                  <w:rStyle w:val="a8"/>
                  <w:rFonts w:ascii="Tahoma" w:hAnsi="Tahoma" w:cs="Tahoma"/>
                  <w:sz w:val="16"/>
                  <w:szCs w:val="16"/>
                </w:rPr>
                <w:t>ru</w:t>
              </w:r>
              <w:proofErr w:type="spellEnd"/>
            </w:hyperlink>
            <w:r w:rsidR="002C374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6C6F301" w14:textId="77777777" w:rsidR="002C3744" w:rsidRPr="007266ED" w:rsidRDefault="002C3744" w:rsidP="007B0B54">
            <w:pPr>
              <w:ind w:left="-105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ООО «Ривьера-Сочи»</w:t>
            </w:r>
          </w:p>
          <w:p w14:paraId="7965664B" w14:textId="77777777" w:rsidR="002C3744" w:rsidRDefault="002C3744" w:rsidP="007B0B54">
            <w:pPr>
              <w:ind w:left="-105"/>
              <w:rPr>
                <w:rFonts w:ascii="Tahoma" w:hAnsi="Tahoma" w:cs="Tahoma"/>
                <w:sz w:val="16"/>
                <w:szCs w:val="16"/>
              </w:rPr>
            </w:pPr>
          </w:p>
          <w:p w14:paraId="421251E4" w14:textId="77777777" w:rsidR="002C3744" w:rsidRPr="007266ED" w:rsidRDefault="002C3744" w:rsidP="007B0B54">
            <w:pPr>
              <w:ind w:left="-105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ИНН 23190</w:t>
            </w:r>
            <w:r w:rsidRPr="002445D2">
              <w:rPr>
                <w:rFonts w:ascii="Tahoma" w:hAnsi="Tahoma" w:cs="Tahoma"/>
                <w:sz w:val="16"/>
                <w:szCs w:val="16"/>
              </w:rPr>
              <w:t>27297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 КПП 23</w:t>
            </w:r>
            <w:r>
              <w:rPr>
                <w:rFonts w:ascii="Tahoma" w:hAnsi="Tahoma" w:cs="Tahoma"/>
                <w:sz w:val="16"/>
                <w:szCs w:val="16"/>
              </w:rPr>
              <w:t>66</w:t>
            </w:r>
            <w:r w:rsidRPr="007266ED">
              <w:rPr>
                <w:rFonts w:ascii="Tahoma" w:hAnsi="Tahoma" w:cs="Tahoma"/>
                <w:sz w:val="16"/>
                <w:szCs w:val="16"/>
              </w:rPr>
              <w:t>01001</w:t>
            </w:r>
          </w:p>
          <w:p w14:paraId="53DC8167" w14:textId="77777777" w:rsidR="002C3744" w:rsidRPr="007266ED" w:rsidRDefault="002C3744" w:rsidP="007B0B54">
            <w:pPr>
              <w:ind w:left="-105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р/с 40702810726170000</w:t>
            </w:r>
            <w:r>
              <w:rPr>
                <w:rFonts w:ascii="Tahoma" w:hAnsi="Tahoma" w:cs="Tahoma"/>
                <w:sz w:val="16"/>
                <w:szCs w:val="16"/>
              </w:rPr>
              <w:t>866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D5D23A2" w14:textId="77777777" w:rsidR="002C3744" w:rsidRPr="007266ED" w:rsidRDefault="002C3744" w:rsidP="007B0B54">
            <w:pPr>
              <w:ind w:left="-105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ФИЛИАЛ «Ростовский» АО «АЛЬФА-БАНК» Г.РОСТОВ-НА-ДОНУ </w:t>
            </w:r>
          </w:p>
          <w:p w14:paraId="092CE82E" w14:textId="77777777" w:rsidR="002C3744" w:rsidRPr="0003610D" w:rsidRDefault="002C3744" w:rsidP="007B0B54">
            <w:pPr>
              <w:ind w:left="-105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БИК 046015207 к/с 30101810500000000207</w:t>
            </w:r>
          </w:p>
        </w:tc>
        <w:tc>
          <w:tcPr>
            <w:tcW w:w="4169" w:type="dxa"/>
          </w:tcPr>
          <w:p w14:paraId="1AD3D686" w14:textId="7E6C5E42" w:rsidR="002C3744" w:rsidRDefault="00637BC9" w:rsidP="007B0B54">
            <w:pPr>
              <w:snapToGrid w:val="0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6908AF" wp14:editId="62A99D13">
                  <wp:extent cx="2510155" cy="1129030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155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993CB" w14:textId="77777777" w:rsidR="002C3744" w:rsidRPr="004D69DB" w:rsidRDefault="002C3744" w:rsidP="007B0B54">
            <w:pPr>
              <w:snapToGrid w:val="0"/>
              <w:jc w:val="right"/>
            </w:pPr>
          </w:p>
        </w:tc>
      </w:tr>
    </w:tbl>
    <w:p w14:paraId="593A1B38" w14:textId="72E0362B" w:rsidR="00637BC9" w:rsidRPr="00637BC9" w:rsidRDefault="00637BC9" w:rsidP="00637BC9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 тура 4 дня/3 ночи</w:t>
      </w:r>
      <w:r w:rsidRPr="00637BC9">
        <w:rPr>
          <w:rFonts w:ascii="Times New Roman" w:hAnsi="Times New Roman" w:cs="Times New Roman"/>
          <w:b/>
          <w:bCs/>
        </w:rPr>
        <w:t xml:space="preserve"> </w:t>
      </w:r>
    </w:p>
    <w:p w14:paraId="2B8B3A47" w14:textId="2533180D" w:rsidR="00637BC9" w:rsidRDefault="00637BC9" w:rsidP="00637BC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37BC9">
        <w:rPr>
          <w:rFonts w:ascii="Times New Roman" w:hAnsi="Times New Roman" w:cs="Times New Roman"/>
          <w:b/>
          <w:bCs/>
        </w:rPr>
        <w:t>«Путешествие в науку. Умное приключение в субтропиках!», сезон 2023</w:t>
      </w:r>
    </w:p>
    <w:p w14:paraId="6A32DC2D" w14:textId="77777777" w:rsidR="003341AA" w:rsidRPr="002C3744" w:rsidRDefault="003341AA" w:rsidP="00CD1568">
      <w:pPr>
        <w:rPr>
          <w:rFonts w:ascii="Times New Roman" w:hAnsi="Times New Roman" w:cs="Times New Roman"/>
        </w:rPr>
      </w:pPr>
    </w:p>
    <w:tbl>
      <w:tblPr>
        <w:tblW w:w="9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7734"/>
      </w:tblGrid>
      <w:tr w:rsidR="00637BC9" w:rsidRPr="002B130F" w14:paraId="46751B56" w14:textId="77777777" w:rsidTr="00395574">
        <w:trPr>
          <w:trHeight w:val="20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2CDDC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BDF7" w14:textId="77777777" w:rsidR="00637BC9" w:rsidRPr="002B130F" w:rsidRDefault="00637BC9" w:rsidP="007C195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b/>
                <w:bCs/>
                <w:color w:val="FFFFFF"/>
                <w:sz w:val="20"/>
                <w:szCs w:val="20"/>
                <w:u w:color="FFFFFF"/>
              </w:rPr>
              <w:t>Время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2CDDC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9C39" w14:textId="77777777" w:rsidR="00637BC9" w:rsidRPr="002B130F" w:rsidRDefault="00637BC9" w:rsidP="007C195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b/>
                <w:bCs/>
                <w:color w:val="FFFFFF"/>
                <w:sz w:val="20"/>
                <w:szCs w:val="20"/>
              </w:rPr>
              <w:t>Программа</w:t>
            </w:r>
          </w:p>
        </w:tc>
      </w:tr>
      <w:tr w:rsidR="00637BC9" w:rsidRPr="002B130F" w14:paraId="71884A21" w14:textId="77777777" w:rsidTr="007C1955">
        <w:trPr>
          <w:trHeight w:val="17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89E9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770D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Встреча с экскурсоводом в отеле / на ж/д вокзале Адлер.</w:t>
            </w:r>
          </w:p>
          <w:p w14:paraId="39B50B89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Рассадка в автобус, отправление на экскурсию.</w:t>
            </w:r>
          </w:p>
        </w:tc>
      </w:tr>
      <w:tr w:rsidR="00637BC9" w:rsidRPr="002B130F" w14:paraId="145A2DE7" w14:textId="77777777" w:rsidTr="007C1955">
        <w:trPr>
          <w:trHeight w:val="17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0B925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10:00 – 11:00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B7C50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  <w:u w:val="single"/>
              </w:rPr>
              <w:t>Научно-исследовательский институт медицинской приматологии</w:t>
            </w: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:</w:t>
            </w:r>
          </w:p>
          <w:p w14:paraId="2C7CC18F" w14:textId="77777777" w:rsidR="00637BC9" w:rsidRPr="002B130F" w:rsidRDefault="00637BC9" w:rsidP="00637BC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обезьяний питомник, маршрут «Большие вольеры»: прогулка по территории питомника обезьян с обзором более 200 особей и рассказом экскурсовода о жизни, повадках, видах, среде обитания обезьян,</w:t>
            </w:r>
          </w:p>
          <w:p w14:paraId="491A6324" w14:textId="77777777" w:rsidR="00637BC9" w:rsidRPr="002B130F" w:rsidRDefault="00637BC9" w:rsidP="00637BC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патологоанатомическая лаборатория: здесь создаются лабораторные модели наиболее значимых заболеваний человека, проводятся испытания средств лечения и профилактики.</w:t>
            </w:r>
          </w:p>
        </w:tc>
      </w:tr>
      <w:tr w:rsidR="00637BC9" w:rsidRPr="002B130F" w14:paraId="49DB5B7E" w14:textId="77777777" w:rsidTr="007C1955">
        <w:trPr>
          <w:trHeight w:val="17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FB7E1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11:30 – 12:30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1F16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Обзорная </w:t>
            </w:r>
            <w:r w:rsidRPr="002B130F">
              <w:rPr>
                <w:rFonts w:ascii="Times New Roman" w:eastAsia="PMingLiU" w:hAnsi="Times New Roman" w:cs="Times New Roman"/>
                <w:sz w:val="20"/>
                <w:szCs w:val="20"/>
                <w:u w:val="single"/>
              </w:rPr>
              <w:t>экскурсия по Олимпийскому парку</w:t>
            </w: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– знакомство с Олимпийским наследием современной России: ледовые дворцы и стадион «Фишт», Сочи Автодром, чаша Олимпийского огня, стена Чемпионов и с талисманы Олимпийских зимних игр 2014 года.</w:t>
            </w:r>
          </w:p>
        </w:tc>
      </w:tr>
      <w:tr w:rsidR="00637BC9" w:rsidRPr="002B130F" w14:paraId="49DBEBBE" w14:textId="77777777" w:rsidTr="007C1955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DC11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13:00 – 13:45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7C94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Обед в кафе Университета «Сириус»</w:t>
            </w:r>
          </w:p>
        </w:tc>
      </w:tr>
      <w:tr w:rsidR="00637BC9" w:rsidRPr="002B130F" w14:paraId="49997F4F" w14:textId="77777777" w:rsidTr="007C1955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FB7C9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14:00 – 16:30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69BE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Парк науки и искусства «Сириус»</w:t>
            </w: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4C67820D" w14:textId="77777777" w:rsidR="00637BC9" w:rsidRPr="002B130F" w:rsidRDefault="00637BC9" w:rsidP="00637BC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посещение четырех лабораторий и мастерских,</w:t>
            </w:r>
          </w:p>
          <w:p w14:paraId="39F5195F" w14:textId="77777777" w:rsidR="00637BC9" w:rsidRPr="002B130F" w:rsidRDefault="00637BC9" w:rsidP="00637BC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знакомство с экспозицией «Умный город» и современными технологиями, помогающими управлять городами,</w:t>
            </w:r>
          </w:p>
          <w:p w14:paraId="0ADB1387" w14:textId="77777777" w:rsidR="00637BC9" w:rsidRPr="002B130F" w:rsidRDefault="00637BC9" w:rsidP="00637BC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посещение экспозиции «Полигоны» - локации, посвященной актуальным областям современной науки,</w:t>
            </w:r>
          </w:p>
          <w:p w14:paraId="1188D67F" w14:textId="77777777" w:rsidR="00637BC9" w:rsidRPr="002B130F" w:rsidRDefault="00637BC9" w:rsidP="00637BC9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сборка робота из конструктора Lego </w:t>
            </w:r>
            <w:proofErr w:type="spellStart"/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WeDo</w:t>
            </w:r>
            <w:proofErr w:type="spellEnd"/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составление алгоритма его действий в среде визуального программирования.</w:t>
            </w:r>
          </w:p>
        </w:tc>
      </w:tr>
      <w:tr w:rsidR="00637BC9" w:rsidRPr="002B130F" w14:paraId="403E1314" w14:textId="77777777" w:rsidTr="007C1955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C3E1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16:45 – 17:30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61D5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Окончание программы, трансфер в отель / на ж/д вокзал Адлер.</w:t>
            </w:r>
          </w:p>
        </w:tc>
      </w:tr>
      <w:tr w:rsidR="00637BC9" w:rsidRPr="002B130F" w14:paraId="21DB3322" w14:textId="77777777" w:rsidTr="00395574">
        <w:trPr>
          <w:trHeight w:val="20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2CDDC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1846" w14:textId="77777777" w:rsidR="00637BC9" w:rsidRPr="002B130F" w:rsidRDefault="00637BC9" w:rsidP="007C195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b/>
                <w:bCs/>
                <w:color w:val="FFFFFF"/>
                <w:sz w:val="20"/>
                <w:szCs w:val="20"/>
                <w:u w:color="FFFFFF"/>
              </w:rPr>
              <w:t>Время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2CDDC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26CC" w14:textId="77777777" w:rsidR="00637BC9" w:rsidRPr="002B130F" w:rsidRDefault="00637BC9" w:rsidP="007C1955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b/>
                <w:bCs/>
                <w:color w:val="FFFFFF"/>
                <w:sz w:val="20"/>
                <w:szCs w:val="20"/>
              </w:rPr>
              <w:t>Программа</w:t>
            </w:r>
          </w:p>
        </w:tc>
      </w:tr>
      <w:tr w:rsidR="00637BC9" w:rsidRPr="002B130F" w14:paraId="1E275F83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8A55" w14:textId="77777777" w:rsidR="00637BC9" w:rsidRPr="002B130F" w:rsidRDefault="00637BC9" w:rsidP="00637BC9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09:30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E90DC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Встреча с экскурсоводом в отеле / на ж/д вокзале Сочи.</w:t>
            </w:r>
          </w:p>
          <w:p w14:paraId="10080152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Рассадка в автобус, отправление на экскурсию.</w:t>
            </w:r>
          </w:p>
        </w:tc>
      </w:tr>
      <w:tr w:rsidR="00637BC9" w:rsidRPr="002B130F" w14:paraId="5402A3B3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EB52" w14:textId="77777777" w:rsidR="00637BC9" w:rsidRPr="002B130F" w:rsidRDefault="00637BC9" w:rsidP="00637BC9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10:00 – 11:00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949C" w14:textId="77777777" w:rsidR="00637BC9" w:rsidRPr="00637BC9" w:rsidRDefault="00637BC9" w:rsidP="00637BC9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Федеральный исследовательский центр «Субтропический научный центр Российской академии наук».</w:t>
            </w:r>
          </w:p>
          <w:p w14:paraId="28610D20" w14:textId="77777777" w:rsidR="00637BC9" w:rsidRPr="00637BC9" w:rsidRDefault="00637BC9" w:rsidP="00637BC9">
            <w:pPr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Экскурсия по лабораториям, ранее закрытым для посещения:</w:t>
            </w:r>
          </w:p>
          <w:p w14:paraId="2E41400B" w14:textId="77777777" w:rsidR="00637BC9" w:rsidRPr="002B130F" w:rsidRDefault="00637BC9" w:rsidP="00637BC9">
            <w:pPr>
              <w:pStyle w:val="Default"/>
              <w:numPr>
                <w:ilvl w:val="0"/>
                <w:numId w:val="16"/>
              </w:numPr>
              <w:jc w:val="both"/>
              <w:rPr>
                <w:rFonts w:eastAsia="PMingLiU"/>
                <w:sz w:val="20"/>
                <w:szCs w:val="20"/>
                <w:lang w:eastAsia="ru-RU"/>
              </w:rPr>
            </w:pPr>
            <w:r w:rsidRPr="002B130F">
              <w:rPr>
                <w:rFonts w:eastAsia="PMingLiU"/>
                <w:sz w:val="20"/>
                <w:szCs w:val="20"/>
                <w:lang w:eastAsia="ru-RU"/>
              </w:rPr>
              <w:t>Лаборатория защиты растений: научные сотрудники Центра расскажут о важности изысканий Центра в области защиты растений от вредителей, а также представят гербарий вредителей, уничтожающих местную растительность – некоторые виды насекомых гербария на сегодняшний день не идентифицированы!</w:t>
            </w:r>
          </w:p>
          <w:p w14:paraId="1842C169" w14:textId="77777777" w:rsidR="00637BC9" w:rsidRPr="00637BC9" w:rsidRDefault="00637BC9" w:rsidP="00637BC9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Лаборатория молекулярной и клеточной селекции: основная цель исследований, проводимых в этой лаборатории – анализ биоразнообразия и генетической пластичности эндемичных и редких видов флоры Западного Кавказа.</w:t>
            </w:r>
          </w:p>
        </w:tc>
      </w:tr>
      <w:tr w:rsidR="00637BC9" w:rsidRPr="002B130F" w14:paraId="11176764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D99B" w14:textId="77777777" w:rsidR="00637BC9" w:rsidRPr="002B130F" w:rsidRDefault="00637BC9" w:rsidP="00637BC9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11:30 – 12:30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BF09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Ботанический сад «Дерево Дружбы»:</w:t>
            </w:r>
          </w:p>
          <w:p w14:paraId="4AF3B128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Дерево – единственное в своем роде: на нем собраны 45 сортов цитрусовых, а прививок, сделанных гостями со всего света – более 600!</w:t>
            </w:r>
          </w:p>
          <w:p w14:paraId="01E03329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Гости сада-музея посетят «бамбуковый кабинет», под руководством ученых-биологов научатся прививать деревья, а также получат угощение – местные фрукты!</w:t>
            </w:r>
          </w:p>
        </w:tc>
      </w:tr>
      <w:tr w:rsidR="00637BC9" w:rsidRPr="002B130F" w14:paraId="61C94E72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2359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13:00 – 13:45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6EAC5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Обед в легендарном сочинском кафе «Чебуречная»</w:t>
            </w:r>
          </w:p>
        </w:tc>
      </w:tr>
      <w:tr w:rsidR="00637BC9" w:rsidRPr="002B130F" w14:paraId="79821F55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3652D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lastRenderedPageBreak/>
              <w:t>14:00 – 15:00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2932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Обзорная экскурсия-променад по Приморской набережной Сочи от морского вокзала и арт-галереи «Форт» до Зимнего театра – знакомство с историческим центром города.</w:t>
            </w:r>
          </w:p>
        </w:tc>
      </w:tr>
      <w:tr w:rsidR="00637BC9" w:rsidRPr="002B130F" w14:paraId="66B71008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EB40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15:15 – 16:00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AD52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Окончание программы, трансфер в отель / на ж/д вокзал Сочи.</w:t>
            </w:r>
          </w:p>
        </w:tc>
      </w:tr>
      <w:tr w:rsidR="00395574" w:rsidRPr="002B130F" w14:paraId="75079C2B" w14:textId="77777777" w:rsidTr="00395574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2CDDC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48A1" w14:textId="096A2E6E" w:rsidR="00637BC9" w:rsidRPr="002B130F" w:rsidRDefault="00637BC9" w:rsidP="00637BC9">
            <w:pPr>
              <w:jc w:val="center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b/>
                <w:bCs/>
                <w:color w:val="FFFFFF"/>
                <w:sz w:val="20"/>
                <w:szCs w:val="20"/>
                <w:u w:color="FFFFFF"/>
              </w:rPr>
              <w:t>Время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92CDDC" w:themeFill="accent5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404C" w14:textId="62483F67" w:rsidR="00637BC9" w:rsidRPr="00637BC9" w:rsidRDefault="00637BC9" w:rsidP="00637BC9">
            <w:pPr>
              <w:jc w:val="center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b/>
                <w:bCs/>
                <w:color w:val="FFFFFF"/>
                <w:sz w:val="20"/>
                <w:szCs w:val="20"/>
              </w:rPr>
              <w:t>Программа</w:t>
            </w:r>
          </w:p>
        </w:tc>
      </w:tr>
      <w:tr w:rsidR="00637BC9" w:rsidRPr="002B130F" w14:paraId="7C63EBDF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016D" w14:textId="77777777" w:rsidR="00637BC9" w:rsidRPr="002B130F" w:rsidRDefault="00637BC9" w:rsidP="00637BC9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8A57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Встреча с экскурсоводом в отеле / на ж/д вокзале Адлер.</w:t>
            </w:r>
          </w:p>
          <w:p w14:paraId="0B55F9FC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Рассадка в автобус, отправление на экскурсию.</w:t>
            </w:r>
          </w:p>
        </w:tc>
      </w:tr>
      <w:tr w:rsidR="00637BC9" w:rsidRPr="002B130F" w14:paraId="1EDEE750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B41D" w14:textId="77777777" w:rsidR="00637BC9" w:rsidRPr="002B130F" w:rsidRDefault="00637BC9" w:rsidP="00637BC9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09:15 – 10:15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77CE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Переезд в Красную Поляну по живописному горному шоссе, остановка на видовой площадке в ущелье Ах-</w:t>
            </w:r>
            <w:proofErr w:type="spellStart"/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Цу</w:t>
            </w:r>
            <w:proofErr w:type="spellEnd"/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37BC9" w:rsidRPr="002B130F" w14:paraId="46D90A0D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BADB" w14:textId="77777777" w:rsidR="00637BC9" w:rsidRPr="002B130F" w:rsidRDefault="00637BC9" w:rsidP="00637BC9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10:30 – 11:15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58BF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Дом-музей А.Х. Таммсааре</w:t>
            </w: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пос. </w:t>
            </w:r>
            <w:proofErr w:type="spellStart"/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Эстосадок</w:t>
            </w:r>
            <w:proofErr w:type="spellEnd"/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культурно-исторический и этнографический центр Красной Поляны:</w:t>
            </w:r>
          </w:p>
          <w:p w14:paraId="724E7485" w14:textId="77777777" w:rsidR="00637BC9" w:rsidRPr="00637BC9" w:rsidRDefault="00637BC9" w:rsidP="00637BC9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историей освоения горного Причерноморья: экспозиция музея сохранила атмосферу XIX-XX вв. и дает наглядное представление о вкусах, пристрастиях и образе жизни первых переселенцев.</w:t>
            </w:r>
          </w:p>
        </w:tc>
      </w:tr>
      <w:tr w:rsidR="00637BC9" w:rsidRPr="002B130F" w14:paraId="3C15057C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378C1" w14:textId="77777777" w:rsidR="00637BC9" w:rsidRPr="002B130F" w:rsidRDefault="00637BC9" w:rsidP="00637BC9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11:30 – 13:45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C4A65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Экскурсия по одному из современных горных курортов</w:t>
            </w: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«Красная Поляна» или «Роза Хутор», прогулка на канатной дороге с подъемом на высоту альпийских лугов (1600-2000м над уровнем моря):</w:t>
            </w:r>
          </w:p>
          <w:p w14:paraId="365EED11" w14:textId="77777777" w:rsidR="00637BC9" w:rsidRPr="00637BC9" w:rsidRDefault="00637BC9" w:rsidP="00637BC9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познакомимся с историей создания Кавказского государственного природного биосферного заповедника,</w:t>
            </w:r>
          </w:p>
          <w:p w14:paraId="72B98010" w14:textId="77777777" w:rsidR="00637BC9" w:rsidRPr="00637BC9" w:rsidRDefault="00637BC9" w:rsidP="00637BC9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увидим основные вершины Главного Кавказского хребта,</w:t>
            </w:r>
          </w:p>
          <w:p w14:paraId="5172CC50" w14:textId="77777777" w:rsidR="00637BC9" w:rsidRPr="00637BC9" w:rsidRDefault="00637BC9" w:rsidP="00637BC9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изучим основы научного наблюдения и изучения естественного хода природных процессов и явлений на живой натуре.</w:t>
            </w:r>
          </w:p>
        </w:tc>
      </w:tr>
      <w:tr w:rsidR="00637BC9" w:rsidRPr="002B130F" w14:paraId="1AAD2467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3985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14:00 – 14:45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B6422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Обед в горной </w:t>
            </w:r>
            <w:proofErr w:type="spellStart"/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пацхе</w:t>
            </w:r>
            <w:proofErr w:type="spellEnd"/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37BC9" w:rsidRPr="002B130F" w14:paraId="4604E158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A31CC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15:00 – 16:45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49A8" w14:textId="77777777" w:rsidR="00637BC9" w:rsidRPr="00637BC9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Вольерный комплекс</w:t>
            </w: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Кавказского государственного природного биосферного заповедника имени Х.Г. Шапошникова:</w:t>
            </w:r>
          </w:p>
          <w:p w14:paraId="11579743" w14:textId="77777777" w:rsidR="00637BC9" w:rsidRPr="00637BC9" w:rsidRDefault="00637BC9" w:rsidP="00637BC9">
            <w:pPr>
              <w:pStyle w:val="a6"/>
              <w:numPr>
                <w:ilvl w:val="0"/>
                <w:numId w:val="18"/>
              </w:numPr>
              <w:ind w:left="714"/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экскурсия-знакомство с редкими и особо охраняемыми видами животных и птиц, а также способами сохранения их популяции в заповеднике,</w:t>
            </w:r>
          </w:p>
          <w:p w14:paraId="6852A806" w14:textId="77777777" w:rsidR="00637BC9" w:rsidRPr="002B130F" w:rsidRDefault="00637BC9" w:rsidP="00637BC9">
            <w:pPr>
              <w:pStyle w:val="a6"/>
              <w:numPr>
                <w:ilvl w:val="0"/>
                <w:numId w:val="18"/>
              </w:numPr>
              <w:ind w:left="701"/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BC9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встреча с экологами в визит-центре «Лаура», посвященная вопросам восстановления популяции переднеазиатского леопарда на Кавказе.</w:t>
            </w:r>
          </w:p>
        </w:tc>
      </w:tr>
      <w:tr w:rsidR="00637BC9" w:rsidRPr="002B130F" w14:paraId="6369F03B" w14:textId="77777777" w:rsidTr="00637BC9">
        <w:trPr>
          <w:trHeight w:val="261"/>
        </w:trPr>
        <w:tc>
          <w:tcPr>
            <w:tcW w:w="1622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CDC7" w14:textId="77777777" w:rsidR="00637BC9" w:rsidRPr="002B130F" w:rsidRDefault="00637BC9" w:rsidP="007C1955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2B130F">
              <w:rPr>
                <w:rFonts w:ascii="Times New Roman" w:eastAsia="PMingLiU" w:hAnsi="Times New Roman" w:cs="Times New Roman"/>
                <w:sz w:val="20"/>
                <w:szCs w:val="20"/>
              </w:rPr>
              <w:t>17:00 – 18:00</w:t>
            </w:r>
          </w:p>
        </w:tc>
        <w:tc>
          <w:tcPr>
            <w:tcW w:w="773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18D8" w14:textId="77777777" w:rsidR="00637BC9" w:rsidRPr="002B130F" w:rsidRDefault="00637BC9" w:rsidP="007C1955">
            <w:pPr>
              <w:jc w:val="both"/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30F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ru-RU"/>
              </w:rPr>
              <w:t>Окончание программы, трансфер в отель / на ж/д вокзал Адлер.</w:t>
            </w:r>
          </w:p>
        </w:tc>
      </w:tr>
    </w:tbl>
    <w:p w14:paraId="41EF4518" w14:textId="77777777" w:rsidR="00637BC9" w:rsidRDefault="00637BC9" w:rsidP="00CD1568">
      <w:pPr>
        <w:jc w:val="center"/>
        <w:rPr>
          <w:rFonts w:ascii="Times New Roman" w:hAnsi="Times New Roman" w:cs="Times New Roman"/>
        </w:rPr>
      </w:pPr>
    </w:p>
    <w:p w14:paraId="0F790417" w14:textId="5324B2E1" w:rsidR="00E33B13" w:rsidRDefault="00247A9C" w:rsidP="00CD1568">
      <w:pPr>
        <w:jc w:val="center"/>
        <w:rPr>
          <w:rFonts w:ascii="Times New Roman" w:hAnsi="Times New Roman" w:cs="Times New Roman"/>
        </w:rPr>
      </w:pPr>
      <w:r w:rsidRPr="002C3744">
        <w:rPr>
          <w:rFonts w:ascii="Times New Roman" w:hAnsi="Times New Roman" w:cs="Times New Roman"/>
        </w:rPr>
        <w:t>ПУТЕШЕСТВИЕ В НАУКУ – ЭТО ИНТЕРЕСНО!</w:t>
      </w:r>
    </w:p>
    <w:p w14:paraId="034177D4" w14:textId="019EBCB6" w:rsidR="00121EDC" w:rsidRDefault="00121EDC" w:rsidP="00CD1568">
      <w:pPr>
        <w:jc w:val="center"/>
        <w:rPr>
          <w:rFonts w:ascii="Times New Roman" w:hAnsi="Times New Roman" w:cs="Times New Roman"/>
        </w:rPr>
      </w:pPr>
    </w:p>
    <w:p w14:paraId="7B65CFBD" w14:textId="033DA55E" w:rsidR="00637BC9" w:rsidRPr="002B130F" w:rsidRDefault="00637BC9" w:rsidP="00637B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Стоимость обслуживания по программе при группе 1</w:t>
      </w:r>
      <w:r w:rsidR="009B55ED">
        <w:rPr>
          <w:rFonts w:ascii="Times New Roman" w:hAnsi="Times New Roman" w:cs="Times New Roman"/>
          <w:sz w:val="20"/>
          <w:szCs w:val="20"/>
        </w:rPr>
        <w:t>5</w:t>
      </w:r>
      <w:r w:rsidRPr="002B130F">
        <w:rPr>
          <w:rFonts w:ascii="Times New Roman" w:hAnsi="Times New Roman" w:cs="Times New Roman"/>
          <w:sz w:val="20"/>
          <w:szCs w:val="20"/>
        </w:rPr>
        <w:t xml:space="preserve">+1 чел.: </w:t>
      </w:r>
      <w:r w:rsidR="00BB0862">
        <w:rPr>
          <w:rFonts w:ascii="Times New Roman" w:hAnsi="Times New Roman" w:cs="Times New Roman"/>
          <w:sz w:val="20"/>
          <w:szCs w:val="20"/>
        </w:rPr>
        <w:t>24 900</w:t>
      </w:r>
      <w:r w:rsidRPr="002B130F">
        <w:rPr>
          <w:rFonts w:ascii="Times New Roman" w:hAnsi="Times New Roman" w:cs="Times New Roman"/>
          <w:sz w:val="20"/>
          <w:szCs w:val="20"/>
        </w:rPr>
        <w:t>р., сопровождающий</w:t>
      </w:r>
      <w:r w:rsidR="00A03484">
        <w:rPr>
          <w:rFonts w:ascii="Times New Roman" w:hAnsi="Times New Roman" w:cs="Times New Roman"/>
          <w:sz w:val="20"/>
          <w:szCs w:val="20"/>
        </w:rPr>
        <w:t xml:space="preserve"> при 1-местном размещении</w:t>
      </w:r>
      <w:r w:rsidRPr="002B130F">
        <w:rPr>
          <w:rFonts w:ascii="Times New Roman" w:hAnsi="Times New Roman" w:cs="Times New Roman"/>
          <w:sz w:val="20"/>
          <w:szCs w:val="20"/>
        </w:rPr>
        <w:t xml:space="preserve"> – бесплатно.</w:t>
      </w:r>
    </w:p>
    <w:p w14:paraId="0BDF83C5" w14:textId="77777777" w:rsidR="00637BC9" w:rsidRPr="002B130F" w:rsidRDefault="00637BC9" w:rsidP="00637B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Вознаграждение агента – 10%</w:t>
      </w:r>
    </w:p>
    <w:p w14:paraId="18CEC4A8" w14:textId="77777777" w:rsidR="00637BC9" w:rsidRPr="002B130F" w:rsidRDefault="00637BC9" w:rsidP="00637B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Минимальный возраст участников – 11-12 лет.</w:t>
      </w:r>
    </w:p>
    <w:p w14:paraId="4F5B1B53" w14:textId="77777777" w:rsidR="00637BC9" w:rsidRPr="002B130F" w:rsidRDefault="00637BC9" w:rsidP="00637B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5342520" w14:textId="77777777" w:rsidR="00637BC9" w:rsidRPr="002B130F" w:rsidRDefault="00637BC9" w:rsidP="00637B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Стоимость включает:</w:t>
      </w:r>
    </w:p>
    <w:p w14:paraId="5D22094B" w14:textId="649124B5" w:rsidR="00A03484" w:rsidRDefault="00A03484" w:rsidP="00637BC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2-местное размещение в номерах Стандарт в отеле 3* с завтраком и ужином,</w:t>
      </w:r>
    </w:p>
    <w:p w14:paraId="6C8144FE" w14:textId="69D2F586" w:rsidR="00637BC9" w:rsidRPr="002B130F" w:rsidRDefault="00637BC9" w:rsidP="00637BC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транспортное обслуживание – м/авт. Мерседес Спринтер,</w:t>
      </w:r>
    </w:p>
    <w:p w14:paraId="3640B498" w14:textId="77777777" w:rsidR="00637BC9" w:rsidRPr="002B130F" w:rsidRDefault="00637BC9" w:rsidP="00637BC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услуги квалифицированного экскурсовода (русский язык),</w:t>
      </w:r>
    </w:p>
    <w:p w14:paraId="6B5CE97B" w14:textId="602EADEB" w:rsidR="00637BC9" w:rsidRPr="002B130F" w:rsidRDefault="00637BC9" w:rsidP="00637BC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обед</w:t>
      </w:r>
      <w:r w:rsidR="00A03484">
        <w:rPr>
          <w:rFonts w:ascii="Times New Roman" w:hAnsi="Times New Roman" w:cs="Times New Roman"/>
          <w:sz w:val="20"/>
          <w:szCs w:val="20"/>
        </w:rPr>
        <w:t>ы на маршруте (3)</w:t>
      </w:r>
      <w:r w:rsidRPr="002B130F">
        <w:rPr>
          <w:rFonts w:ascii="Times New Roman" w:hAnsi="Times New Roman" w:cs="Times New Roman"/>
          <w:sz w:val="20"/>
          <w:szCs w:val="20"/>
        </w:rPr>
        <w:t>,</w:t>
      </w:r>
    </w:p>
    <w:p w14:paraId="667611B6" w14:textId="77777777" w:rsidR="00637BC9" w:rsidRPr="002B130F" w:rsidRDefault="00637BC9" w:rsidP="00637BC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входные билеты на объекты показа и активности по программе,</w:t>
      </w:r>
    </w:p>
    <w:p w14:paraId="5A926109" w14:textId="77777777" w:rsidR="00637BC9" w:rsidRPr="002B130F" w:rsidRDefault="00637BC9" w:rsidP="00637BC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страховка от несчастного случая.</w:t>
      </w:r>
    </w:p>
    <w:p w14:paraId="3CA18204" w14:textId="77777777" w:rsidR="00637BC9" w:rsidRPr="002B130F" w:rsidRDefault="00637BC9" w:rsidP="00637B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B05B4F0" w14:textId="77777777" w:rsidR="00637BC9" w:rsidRPr="002B130F" w:rsidRDefault="00637BC9" w:rsidP="00637BC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Стоимость не включает:</w:t>
      </w:r>
    </w:p>
    <w:p w14:paraId="703D2C9B" w14:textId="77777777" w:rsidR="00637BC9" w:rsidRPr="002B130F" w:rsidRDefault="00637BC9" w:rsidP="00637BC9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авиа- / ж/д билеты до Адлера и обратно,</w:t>
      </w:r>
    </w:p>
    <w:p w14:paraId="0C3AE280" w14:textId="2C567422" w:rsidR="00CD1568" w:rsidRPr="001E7B75" w:rsidRDefault="00637BC9" w:rsidP="001E7B75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B130F">
        <w:rPr>
          <w:rFonts w:ascii="Times New Roman" w:hAnsi="Times New Roman" w:cs="Times New Roman"/>
          <w:sz w:val="20"/>
          <w:szCs w:val="20"/>
        </w:rPr>
        <w:t>личные расходы.</w:t>
      </w:r>
    </w:p>
    <w:sectPr w:rsidR="00CD1568" w:rsidRPr="001E7B75" w:rsidSect="00CD1568">
      <w:pgSz w:w="11900" w:h="16840"/>
      <w:pgMar w:top="709" w:right="70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2C66"/>
    <w:multiLevelType w:val="hybridMultilevel"/>
    <w:tmpl w:val="500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123"/>
    <w:multiLevelType w:val="hybridMultilevel"/>
    <w:tmpl w:val="95B2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F0BFD"/>
    <w:multiLevelType w:val="hybridMultilevel"/>
    <w:tmpl w:val="1A98AB8A"/>
    <w:lvl w:ilvl="0" w:tplc="3CAAACDA">
      <w:start w:val="1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9B1517"/>
    <w:multiLevelType w:val="hybridMultilevel"/>
    <w:tmpl w:val="83061B46"/>
    <w:lvl w:ilvl="0" w:tplc="3CAAAC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7AD8"/>
    <w:multiLevelType w:val="hybridMultilevel"/>
    <w:tmpl w:val="F39EA672"/>
    <w:lvl w:ilvl="0" w:tplc="3CAAAC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177B2"/>
    <w:multiLevelType w:val="hybridMultilevel"/>
    <w:tmpl w:val="8F52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53E43"/>
    <w:multiLevelType w:val="hybridMultilevel"/>
    <w:tmpl w:val="B734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83A41"/>
    <w:multiLevelType w:val="hybridMultilevel"/>
    <w:tmpl w:val="457C0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417264"/>
    <w:multiLevelType w:val="hybridMultilevel"/>
    <w:tmpl w:val="09F6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3103"/>
    <w:multiLevelType w:val="hybridMultilevel"/>
    <w:tmpl w:val="1DB4F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5D7CE5"/>
    <w:multiLevelType w:val="hybridMultilevel"/>
    <w:tmpl w:val="62C0CE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DFA664F"/>
    <w:multiLevelType w:val="hybridMultilevel"/>
    <w:tmpl w:val="73B4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6436B"/>
    <w:multiLevelType w:val="hybridMultilevel"/>
    <w:tmpl w:val="3DBEF94C"/>
    <w:lvl w:ilvl="0" w:tplc="3CAAAC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C6B2A"/>
    <w:multiLevelType w:val="hybridMultilevel"/>
    <w:tmpl w:val="B7B2C64C"/>
    <w:lvl w:ilvl="0" w:tplc="3CAAAC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6807"/>
    <w:multiLevelType w:val="hybridMultilevel"/>
    <w:tmpl w:val="433E2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F4B65"/>
    <w:multiLevelType w:val="hybridMultilevel"/>
    <w:tmpl w:val="37D2BA30"/>
    <w:lvl w:ilvl="0" w:tplc="3CAAAC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52FB7"/>
    <w:multiLevelType w:val="hybridMultilevel"/>
    <w:tmpl w:val="5B64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B0631"/>
    <w:multiLevelType w:val="hybridMultilevel"/>
    <w:tmpl w:val="78409014"/>
    <w:lvl w:ilvl="0" w:tplc="3CAAAC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F6246"/>
    <w:multiLevelType w:val="hybridMultilevel"/>
    <w:tmpl w:val="B8FE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533200">
    <w:abstractNumId w:val="14"/>
  </w:num>
  <w:num w:numId="2" w16cid:durableId="817381006">
    <w:abstractNumId w:val="19"/>
  </w:num>
  <w:num w:numId="3" w16cid:durableId="498809966">
    <w:abstractNumId w:val="16"/>
  </w:num>
  <w:num w:numId="4" w16cid:durableId="732849809">
    <w:abstractNumId w:val="3"/>
  </w:num>
  <w:num w:numId="5" w16cid:durableId="813180666">
    <w:abstractNumId w:val="18"/>
  </w:num>
  <w:num w:numId="6" w16cid:durableId="1844710162">
    <w:abstractNumId w:val="4"/>
  </w:num>
  <w:num w:numId="7" w16cid:durableId="101190869">
    <w:abstractNumId w:val="11"/>
  </w:num>
  <w:num w:numId="8" w16cid:durableId="604457538">
    <w:abstractNumId w:val="2"/>
  </w:num>
  <w:num w:numId="9" w16cid:durableId="1116025372">
    <w:abstractNumId w:val="5"/>
  </w:num>
  <w:num w:numId="10" w16cid:durableId="1203980143">
    <w:abstractNumId w:val="13"/>
  </w:num>
  <w:num w:numId="11" w16cid:durableId="921108879">
    <w:abstractNumId w:val="15"/>
  </w:num>
  <w:num w:numId="12" w16cid:durableId="114566098">
    <w:abstractNumId w:val="17"/>
  </w:num>
  <w:num w:numId="13" w16cid:durableId="2089958683">
    <w:abstractNumId w:val="12"/>
  </w:num>
  <w:num w:numId="14" w16cid:durableId="856887104">
    <w:abstractNumId w:val="6"/>
  </w:num>
  <w:num w:numId="15" w16cid:durableId="1060908593">
    <w:abstractNumId w:val="7"/>
  </w:num>
  <w:num w:numId="16" w16cid:durableId="1315913038">
    <w:abstractNumId w:val="0"/>
  </w:num>
  <w:num w:numId="17" w16cid:durableId="409163132">
    <w:abstractNumId w:val="1"/>
  </w:num>
  <w:num w:numId="18" w16cid:durableId="1386947348">
    <w:abstractNumId w:val="8"/>
  </w:num>
  <w:num w:numId="19" w16cid:durableId="1929997130">
    <w:abstractNumId w:val="9"/>
  </w:num>
  <w:num w:numId="20" w16cid:durableId="1032606316">
    <w:abstractNumId w:val="20"/>
  </w:num>
  <w:num w:numId="21" w16cid:durableId="278226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60"/>
    <w:rsid w:val="00036B9B"/>
    <w:rsid w:val="000650A4"/>
    <w:rsid w:val="00074E0A"/>
    <w:rsid w:val="00074F29"/>
    <w:rsid w:val="00083453"/>
    <w:rsid w:val="0008771C"/>
    <w:rsid w:val="000979FB"/>
    <w:rsid w:val="000A07F8"/>
    <w:rsid w:val="000A4FD4"/>
    <w:rsid w:val="000D4C4B"/>
    <w:rsid w:val="000D6FEE"/>
    <w:rsid w:val="000E38E3"/>
    <w:rsid w:val="000E70D0"/>
    <w:rsid w:val="00121EDC"/>
    <w:rsid w:val="00153ADB"/>
    <w:rsid w:val="001B21B6"/>
    <w:rsid w:val="001E64CA"/>
    <w:rsid w:val="001E7B75"/>
    <w:rsid w:val="001F3ED9"/>
    <w:rsid w:val="00217449"/>
    <w:rsid w:val="002229E7"/>
    <w:rsid w:val="002243BC"/>
    <w:rsid w:val="00230367"/>
    <w:rsid w:val="00247A9C"/>
    <w:rsid w:val="00253BEF"/>
    <w:rsid w:val="002825F6"/>
    <w:rsid w:val="00282FEA"/>
    <w:rsid w:val="00285A64"/>
    <w:rsid w:val="002B561A"/>
    <w:rsid w:val="002C3744"/>
    <w:rsid w:val="002D66E0"/>
    <w:rsid w:val="002E0868"/>
    <w:rsid w:val="002E30CF"/>
    <w:rsid w:val="00316323"/>
    <w:rsid w:val="003341AA"/>
    <w:rsid w:val="00371DE7"/>
    <w:rsid w:val="00395574"/>
    <w:rsid w:val="00395AD4"/>
    <w:rsid w:val="003A6470"/>
    <w:rsid w:val="003B2950"/>
    <w:rsid w:val="003B6E07"/>
    <w:rsid w:val="003C5AE9"/>
    <w:rsid w:val="003E2BA6"/>
    <w:rsid w:val="00414F47"/>
    <w:rsid w:val="00461CAA"/>
    <w:rsid w:val="00482EAE"/>
    <w:rsid w:val="004D307D"/>
    <w:rsid w:val="00502888"/>
    <w:rsid w:val="00520C00"/>
    <w:rsid w:val="0053193F"/>
    <w:rsid w:val="00550682"/>
    <w:rsid w:val="00565D94"/>
    <w:rsid w:val="00575DBA"/>
    <w:rsid w:val="005A4870"/>
    <w:rsid w:val="005C2B3A"/>
    <w:rsid w:val="005D349D"/>
    <w:rsid w:val="006347C1"/>
    <w:rsid w:val="00637BC9"/>
    <w:rsid w:val="006A1A3A"/>
    <w:rsid w:val="006E5DAE"/>
    <w:rsid w:val="006F136D"/>
    <w:rsid w:val="006F2AF2"/>
    <w:rsid w:val="007008AB"/>
    <w:rsid w:val="007A5D4D"/>
    <w:rsid w:val="007B0B54"/>
    <w:rsid w:val="007E3770"/>
    <w:rsid w:val="00803503"/>
    <w:rsid w:val="00820BA0"/>
    <w:rsid w:val="0083346D"/>
    <w:rsid w:val="00845E7D"/>
    <w:rsid w:val="00891ACB"/>
    <w:rsid w:val="0089610F"/>
    <w:rsid w:val="009019AA"/>
    <w:rsid w:val="0090209C"/>
    <w:rsid w:val="0090356D"/>
    <w:rsid w:val="0090556B"/>
    <w:rsid w:val="009071B4"/>
    <w:rsid w:val="00933B0C"/>
    <w:rsid w:val="00945122"/>
    <w:rsid w:val="009832E7"/>
    <w:rsid w:val="00990860"/>
    <w:rsid w:val="00993317"/>
    <w:rsid w:val="009A68E3"/>
    <w:rsid w:val="009B3B3A"/>
    <w:rsid w:val="009B55ED"/>
    <w:rsid w:val="009E22F6"/>
    <w:rsid w:val="009F107A"/>
    <w:rsid w:val="00A03484"/>
    <w:rsid w:val="00A67425"/>
    <w:rsid w:val="00A919E1"/>
    <w:rsid w:val="00A92270"/>
    <w:rsid w:val="00AB7459"/>
    <w:rsid w:val="00AC55FE"/>
    <w:rsid w:val="00AE1F63"/>
    <w:rsid w:val="00AE33E7"/>
    <w:rsid w:val="00B10A16"/>
    <w:rsid w:val="00B3241A"/>
    <w:rsid w:val="00B419FA"/>
    <w:rsid w:val="00B57D27"/>
    <w:rsid w:val="00B82FAC"/>
    <w:rsid w:val="00BA019B"/>
    <w:rsid w:val="00BA154B"/>
    <w:rsid w:val="00BB0862"/>
    <w:rsid w:val="00BB2779"/>
    <w:rsid w:val="00BC1FC2"/>
    <w:rsid w:val="00BC3D45"/>
    <w:rsid w:val="00BC504B"/>
    <w:rsid w:val="00C421F7"/>
    <w:rsid w:val="00C6163D"/>
    <w:rsid w:val="00C85FA8"/>
    <w:rsid w:val="00C915B8"/>
    <w:rsid w:val="00C933A6"/>
    <w:rsid w:val="00CB7F24"/>
    <w:rsid w:val="00CC09DE"/>
    <w:rsid w:val="00CC2DF3"/>
    <w:rsid w:val="00CD1568"/>
    <w:rsid w:val="00CD79B5"/>
    <w:rsid w:val="00D03FA4"/>
    <w:rsid w:val="00D24C55"/>
    <w:rsid w:val="00D31044"/>
    <w:rsid w:val="00D3754E"/>
    <w:rsid w:val="00D44427"/>
    <w:rsid w:val="00D44E5D"/>
    <w:rsid w:val="00D857A8"/>
    <w:rsid w:val="00DB285A"/>
    <w:rsid w:val="00DC57DB"/>
    <w:rsid w:val="00DD476C"/>
    <w:rsid w:val="00DE6C2D"/>
    <w:rsid w:val="00E05A38"/>
    <w:rsid w:val="00E0702E"/>
    <w:rsid w:val="00E33B13"/>
    <w:rsid w:val="00E755A9"/>
    <w:rsid w:val="00E83371"/>
    <w:rsid w:val="00EA76E6"/>
    <w:rsid w:val="00ED20D9"/>
    <w:rsid w:val="00ED7250"/>
    <w:rsid w:val="00EE2633"/>
    <w:rsid w:val="00F00EEA"/>
    <w:rsid w:val="00F359FB"/>
    <w:rsid w:val="00F82529"/>
    <w:rsid w:val="00F94175"/>
    <w:rsid w:val="00FC44C2"/>
    <w:rsid w:val="00F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035FA"/>
  <w14:defaultImageDpi w14:val="300"/>
  <w15:docId w15:val="{A9543DE1-7756-4650-9F08-6978A38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C9"/>
  </w:style>
  <w:style w:type="paragraph" w:styleId="2">
    <w:name w:val="heading 2"/>
    <w:basedOn w:val="a"/>
    <w:link w:val="20"/>
    <w:uiPriority w:val="9"/>
    <w:qFormat/>
    <w:rsid w:val="00F8252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D4D"/>
  </w:style>
  <w:style w:type="paragraph" w:styleId="a4">
    <w:name w:val="Balloon Text"/>
    <w:basedOn w:val="a"/>
    <w:link w:val="a5"/>
    <w:uiPriority w:val="99"/>
    <w:semiHidden/>
    <w:unhideWhenUsed/>
    <w:rsid w:val="00DD476C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6C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uiPriority w:val="34"/>
    <w:qFormat/>
    <w:rsid w:val="004D307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825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2529"/>
    <w:rPr>
      <w:rFonts w:ascii="Times" w:hAnsi="Times"/>
      <w:b/>
      <w:bCs/>
      <w:sz w:val="36"/>
      <w:szCs w:val="36"/>
    </w:rPr>
  </w:style>
  <w:style w:type="character" w:styleId="a8">
    <w:name w:val="Hyperlink"/>
    <w:basedOn w:val="a0"/>
    <w:unhideWhenUsed/>
    <w:rsid w:val="002C3744"/>
    <w:rPr>
      <w:color w:val="0000FF"/>
      <w:u w:val="single"/>
    </w:rPr>
  </w:style>
  <w:style w:type="paragraph" w:customStyle="1" w:styleId="Default">
    <w:name w:val="Default"/>
    <w:rsid w:val="00637B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-tour.ru" TargetMode="External"/><Relationship Id="rId5" Type="http://schemas.openxmlformats.org/officeDocument/2006/relationships/hyperlink" Target="mailto:anna@rivso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Бессуднова</dc:creator>
  <cp:keywords/>
  <dc:description/>
  <cp:lastModifiedBy>Анна</cp:lastModifiedBy>
  <cp:revision>21</cp:revision>
  <cp:lastPrinted>2023-04-10T13:32:00Z</cp:lastPrinted>
  <dcterms:created xsi:type="dcterms:W3CDTF">2022-11-14T12:06:00Z</dcterms:created>
  <dcterms:modified xsi:type="dcterms:W3CDTF">2023-08-29T11:51:00Z</dcterms:modified>
</cp:coreProperties>
</file>